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05" w:type="dxa"/>
        <w:tblLook w:val="04A0" w:firstRow="1" w:lastRow="0" w:firstColumn="1" w:lastColumn="0" w:noHBand="0" w:noVBand="1"/>
      </w:tblPr>
      <w:tblGrid>
        <w:gridCol w:w="421"/>
        <w:gridCol w:w="4481"/>
        <w:gridCol w:w="4603"/>
      </w:tblGrid>
      <w:tr w:rsidR="007F0F26" w:rsidRPr="00327BF9" w14:paraId="52FA63E0" w14:textId="77777777" w:rsidTr="0DC133FB">
        <w:tc>
          <w:tcPr>
            <w:tcW w:w="9505" w:type="dxa"/>
            <w:gridSpan w:val="3"/>
          </w:tcPr>
          <w:p w14:paraId="70B10ADB" w14:textId="337193CF" w:rsidR="007F0F26" w:rsidRPr="00327BF9" w:rsidRDefault="00AD7FB7" w:rsidP="00FC0779">
            <w:pPr>
              <w:pStyle w:val="ListParagraph"/>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0082624F">
        <w:tc>
          <w:tcPr>
            <w:tcW w:w="421"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084" w:type="dxa"/>
            <w:gridSpan w:val="2"/>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0DC133FB">
        <w:tc>
          <w:tcPr>
            <w:tcW w:w="9505" w:type="dxa"/>
            <w:gridSpan w:val="3"/>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0082624F">
        <w:tc>
          <w:tcPr>
            <w:tcW w:w="421"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4481" w:type="dxa"/>
          </w:tcPr>
          <w:p w14:paraId="6AD66D00" w14:textId="0A9A4D7D"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Pirkimo objektas</w:t>
            </w:r>
          </w:p>
        </w:tc>
        <w:tc>
          <w:tcPr>
            <w:tcW w:w="4603" w:type="dxa"/>
          </w:tcPr>
          <w:p w14:paraId="3F209708" w14:textId="22AB3AAD" w:rsidR="002F119A" w:rsidRPr="00B14AF7" w:rsidRDefault="00B14AF7" w:rsidP="0E170923">
            <w:pPr>
              <w:rPr>
                <w:rFonts w:ascii="Times New Roman" w:eastAsia="Times New Roman" w:hAnsi="Times New Roman" w:cs="Times New Roman"/>
                <w:sz w:val="24"/>
                <w:szCs w:val="24"/>
              </w:rPr>
            </w:pPr>
            <w:r w:rsidRPr="00B14AF7">
              <w:rPr>
                <w:rFonts w:ascii="Times New Roman" w:eastAsia="Times New Roman" w:hAnsi="Times New Roman" w:cs="Times New Roman"/>
                <w:sz w:val="24"/>
                <w:szCs w:val="24"/>
              </w:rPr>
              <w:t>Frezų dantys</w:t>
            </w:r>
            <w:r w:rsidR="00D94823">
              <w:rPr>
                <w:rFonts w:ascii="Times New Roman" w:eastAsia="Times New Roman" w:hAnsi="Times New Roman" w:cs="Times New Roman"/>
                <w:sz w:val="24"/>
                <w:szCs w:val="24"/>
              </w:rPr>
              <w:t xml:space="preserve"> (toliau – Prekės)</w:t>
            </w:r>
          </w:p>
        </w:tc>
      </w:tr>
      <w:tr w:rsidR="00B14AF7" w:rsidRPr="00327BF9" w14:paraId="2E7588DB" w14:textId="77777777" w:rsidTr="0082624F">
        <w:trPr>
          <w:trHeight w:val="1289"/>
        </w:trPr>
        <w:tc>
          <w:tcPr>
            <w:tcW w:w="421" w:type="dxa"/>
          </w:tcPr>
          <w:p w14:paraId="3BA6317F" w14:textId="605F3B13" w:rsidR="00B14AF7" w:rsidRPr="00327BF9" w:rsidRDefault="00B14AF7"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p>
        </w:tc>
        <w:tc>
          <w:tcPr>
            <w:tcW w:w="4481" w:type="dxa"/>
          </w:tcPr>
          <w:p w14:paraId="4B5FFB9D" w14:textId="68C420E8" w:rsidR="00B14AF7" w:rsidRPr="00327BF9" w:rsidRDefault="00B14AF7"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4603" w:type="dxa"/>
          </w:tcPr>
          <w:p w14:paraId="439A101E" w14:textId="2B0DBAF1" w:rsidR="00191747" w:rsidRDefault="00803389" w:rsidP="00002ECD">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C59F96BB5F014DE7B5A1EB18E2AC88F2"/>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EndPr/>
              <w:sdtContent>
                <w:r w:rsidR="00B14AF7">
                  <w:rPr>
                    <w:rFonts w:ascii="Times New Roman" w:eastAsia="Times New Roman" w:hAnsi="Times New Roman" w:cs="Times New Roman"/>
                    <w:sz w:val="24"/>
                    <w:szCs w:val="24"/>
                  </w:rPr>
                  <w:t>Perkamas Prekių kiekis yra preliminarus. Perkančioji organizacija neįsipareigoja nupirkti viso nurodyto Prekių kiekio ar bet kokios jo dalies ir pirks pagal poreikį.</w:t>
                </w:r>
              </w:sdtContent>
            </w:sdt>
          </w:p>
          <w:p w14:paraId="3C449784" w14:textId="2C31FD17" w:rsidR="0010067C" w:rsidRPr="00B14AF7" w:rsidRDefault="0010067C" w:rsidP="00B14AF7">
            <w:pPr>
              <w:tabs>
                <w:tab w:val="left" w:pos="4257"/>
              </w:tabs>
              <w:rPr>
                <w:rFonts w:ascii="Times New Roman" w:eastAsia="Times New Roman" w:hAnsi="Times New Roman" w:cs="Times New Roman"/>
                <w:sz w:val="24"/>
                <w:szCs w:val="24"/>
              </w:rPr>
            </w:pPr>
          </w:p>
        </w:tc>
      </w:tr>
      <w:tr w:rsidR="00641CD5" w:rsidRPr="00327BF9" w14:paraId="4A43CA18" w14:textId="77777777" w:rsidTr="0082624F">
        <w:tc>
          <w:tcPr>
            <w:tcW w:w="421"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r w:rsidR="00641CD5" w:rsidRPr="00327BF9">
              <w:rPr>
                <w:rFonts w:ascii="Times New Roman" w:eastAsia="Times New Roman" w:hAnsi="Times New Roman" w:cs="Times New Roman"/>
                <w:b/>
                <w:bCs/>
                <w:color w:val="000000" w:themeColor="text1"/>
                <w:sz w:val="24"/>
                <w:szCs w:val="24"/>
              </w:rPr>
              <w:t>.</w:t>
            </w:r>
          </w:p>
        </w:tc>
        <w:tc>
          <w:tcPr>
            <w:tcW w:w="9084" w:type="dxa"/>
            <w:gridSpan w:val="2"/>
          </w:tcPr>
          <w:p w14:paraId="6E1582B2" w14:textId="2A5B5584" w:rsidR="00641CD5" w:rsidRPr="00327BF9" w:rsidRDefault="001FC948" w:rsidP="5D0D3786">
            <w:pPr>
              <w:pStyle w:val="ListParagraph"/>
              <w:tabs>
                <w:tab w:val="left" w:pos="426"/>
              </w:tabs>
              <w:ind w:left="0" w:firstLine="0"/>
              <w:jc w:val="both"/>
              <w:rPr>
                <w:rFonts w:ascii="Times New Roman" w:eastAsia="Times New Roman" w:hAnsi="Times New Roman" w:cs="Times New Roman"/>
                <w:b/>
                <w:bCs/>
                <w:sz w:val="24"/>
                <w:szCs w:val="24"/>
              </w:rPr>
            </w:pPr>
            <w:r w:rsidRPr="001FC948">
              <w:rPr>
                <w:rFonts w:ascii="Times New Roman" w:eastAsia="Times New Roman" w:hAnsi="Times New Roman" w:cs="Times New Roman"/>
                <w:b/>
                <w:bCs/>
                <w:sz w:val="24"/>
                <w:szCs w:val="24"/>
              </w:rPr>
              <w:t>Techniniai reikalavimai pirkimo objektui</w:t>
            </w:r>
          </w:p>
        </w:tc>
      </w:tr>
      <w:tr w:rsidR="00EF1417" w:rsidRPr="00327BF9" w14:paraId="5F3DDF8B" w14:textId="77777777" w:rsidTr="0082624F">
        <w:tc>
          <w:tcPr>
            <w:tcW w:w="421" w:type="dxa"/>
          </w:tcPr>
          <w:p w14:paraId="0239FA1A" w14:textId="741BEEA9" w:rsidR="00EF1417" w:rsidRPr="00327BF9" w:rsidRDefault="00EF1417" w:rsidP="5D0D3786">
            <w:pPr>
              <w:rPr>
                <w:rFonts w:ascii="Times New Roman" w:eastAsia="Times New Roman" w:hAnsi="Times New Roman" w:cs="Times New Roman"/>
                <w:b/>
                <w:bCs/>
                <w:color w:val="000000"/>
                <w:sz w:val="24"/>
                <w:szCs w:val="24"/>
              </w:rPr>
            </w:pPr>
          </w:p>
        </w:tc>
        <w:tc>
          <w:tcPr>
            <w:tcW w:w="9084" w:type="dxa"/>
            <w:gridSpan w:val="2"/>
          </w:tcPr>
          <w:p w14:paraId="71D70B64" w14:textId="0A166119" w:rsidR="00221ED2" w:rsidRDefault="00EE56C0" w:rsidP="00221ED2">
            <w:pPr>
              <w:pStyle w:val="ListParagraph"/>
              <w:tabs>
                <w:tab w:val="left" w:pos="740"/>
              </w:tabs>
              <w:spacing w:before="60" w:after="60"/>
              <w:ind w:left="31" w:firstLine="0"/>
              <w:jc w:val="center"/>
              <w:rPr>
                <w:rFonts w:ascii="Times New Roman" w:eastAsia="Times New Roman" w:hAnsi="Times New Roman" w:cs="Times New Roman"/>
                <w:b/>
                <w:bCs/>
                <w:sz w:val="24"/>
                <w:szCs w:val="24"/>
              </w:rPr>
            </w:pPr>
            <w:r w:rsidRPr="000C5B76">
              <w:rPr>
                <w:rFonts w:ascii="Times New Roman" w:eastAsia="Times New Roman" w:hAnsi="Times New Roman" w:cs="Times New Roman"/>
                <w:b/>
                <w:bCs/>
                <w:sz w:val="24"/>
                <w:szCs w:val="24"/>
              </w:rPr>
              <w:t>Techniniai reikalavimai W4 dantys</w:t>
            </w:r>
            <w:r w:rsidR="002C01DF">
              <w:rPr>
                <w:rFonts w:ascii="Times New Roman" w:eastAsia="Times New Roman" w:hAnsi="Times New Roman" w:cs="Times New Roman"/>
                <w:b/>
                <w:bCs/>
                <w:sz w:val="24"/>
                <w:szCs w:val="24"/>
              </w:rPr>
              <w:t xml:space="preserve"> 800 vnt.</w:t>
            </w:r>
          </w:p>
          <w:p w14:paraId="47100339" w14:textId="77777777" w:rsidR="000C5B76" w:rsidRPr="000C5B76" w:rsidRDefault="000C5B76" w:rsidP="00221ED2">
            <w:pPr>
              <w:pStyle w:val="ListParagraph"/>
              <w:tabs>
                <w:tab w:val="left" w:pos="740"/>
              </w:tabs>
              <w:spacing w:before="60" w:after="60"/>
              <w:ind w:left="31" w:firstLine="0"/>
              <w:jc w:val="center"/>
              <w:rPr>
                <w:rFonts w:ascii="Times New Roman" w:eastAsia="Times New Roman" w:hAnsi="Times New Roman" w:cs="Times New Roman"/>
                <w:b/>
                <w:bCs/>
                <w:sz w:val="24"/>
                <w:szCs w:val="24"/>
              </w:rPr>
            </w:pPr>
          </w:p>
          <w:p w14:paraId="515E8148" w14:textId="0554C726" w:rsidR="00221ED2" w:rsidRDefault="001FC948" w:rsidP="00221ED2">
            <w:pPr>
              <w:pStyle w:val="ListParagraph"/>
              <w:tabs>
                <w:tab w:val="left" w:pos="740"/>
              </w:tabs>
              <w:spacing w:before="60" w:after="60"/>
              <w:ind w:left="31" w:firstLine="0"/>
            </w:pPr>
            <w:r w:rsidRPr="0DC133FB">
              <w:rPr>
                <w:rFonts w:ascii="Times New Roman" w:eastAsia="Times New Roman" w:hAnsi="Times New Roman" w:cs="Times New Roman"/>
                <w:sz w:val="24"/>
                <w:szCs w:val="24"/>
              </w:rPr>
              <w:t xml:space="preserve">4.1. </w:t>
            </w:r>
            <w:r w:rsidR="272D2D68" w:rsidRPr="0DC133FB">
              <w:rPr>
                <w:rFonts w:ascii="Times New Roman" w:eastAsia="Times New Roman" w:hAnsi="Times New Roman" w:cs="Times New Roman"/>
                <w:sz w:val="24"/>
                <w:szCs w:val="24"/>
              </w:rPr>
              <w:t xml:space="preserve"> Perkančioji organizacija savo veikloje naudoja </w:t>
            </w:r>
            <w:proofErr w:type="spellStart"/>
            <w:r w:rsidR="272D2D68" w:rsidRPr="0DC133FB">
              <w:rPr>
                <w:rFonts w:ascii="Times New Roman" w:eastAsia="Times New Roman" w:hAnsi="Times New Roman" w:cs="Times New Roman"/>
                <w:sz w:val="24"/>
                <w:szCs w:val="24"/>
              </w:rPr>
              <w:t>Wirtgen</w:t>
            </w:r>
            <w:proofErr w:type="spellEnd"/>
            <w:r w:rsidR="272D2D68" w:rsidRPr="0DC133FB">
              <w:rPr>
                <w:rFonts w:ascii="Times New Roman" w:eastAsia="Times New Roman" w:hAnsi="Times New Roman" w:cs="Times New Roman"/>
                <w:sz w:val="24"/>
                <w:szCs w:val="24"/>
              </w:rPr>
              <w:t xml:space="preserve"> gamintojo frezas ir perkami joms tinkantys frezų dantys.</w:t>
            </w:r>
          </w:p>
          <w:p w14:paraId="76D4649D" w14:textId="61F1F256" w:rsidR="00E27CE2" w:rsidRDefault="00B76EAC" w:rsidP="00E27CE2">
            <w:pPr>
              <w:pStyle w:val="ListParagraph"/>
              <w:tabs>
                <w:tab w:val="left" w:pos="740"/>
              </w:tabs>
              <w:spacing w:before="60" w:after="60"/>
              <w:ind w:left="31"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w:t>
            </w:r>
            <w:proofErr w:type="spellStart"/>
            <w:r w:rsidRPr="00B76EAC">
              <w:rPr>
                <w:rFonts w:ascii="Times New Roman" w:eastAsia="Times New Roman" w:hAnsi="Times New Roman" w:cs="Times New Roman"/>
                <w:sz w:val="24"/>
                <w:szCs w:val="24"/>
              </w:rPr>
              <w:t>Kietmetalio</w:t>
            </w:r>
            <w:proofErr w:type="spellEnd"/>
            <w:r w:rsidRPr="00B76EAC">
              <w:rPr>
                <w:rFonts w:ascii="Times New Roman" w:eastAsia="Times New Roman" w:hAnsi="Times New Roman" w:cs="Times New Roman"/>
                <w:sz w:val="24"/>
                <w:szCs w:val="24"/>
              </w:rPr>
              <w:t xml:space="preserve"> kiekis dantuko W4 modelyje ne mažiau 20 gramų, </w:t>
            </w:r>
            <w:proofErr w:type="spellStart"/>
            <w:r w:rsidRPr="00B76EAC">
              <w:rPr>
                <w:rFonts w:ascii="Times New Roman" w:eastAsia="Times New Roman" w:hAnsi="Times New Roman" w:cs="Times New Roman"/>
                <w:sz w:val="24"/>
                <w:szCs w:val="24"/>
              </w:rPr>
              <w:t>kietmetalio</w:t>
            </w:r>
            <w:proofErr w:type="spellEnd"/>
            <w:r w:rsidRPr="00B76EAC">
              <w:rPr>
                <w:rFonts w:ascii="Times New Roman" w:eastAsia="Times New Roman" w:hAnsi="Times New Roman" w:cs="Times New Roman"/>
                <w:sz w:val="24"/>
                <w:szCs w:val="24"/>
              </w:rPr>
              <w:t xml:space="preserve"> galvutės diametras ne mažiau 16 mm.</w:t>
            </w:r>
            <w:r w:rsidR="00100FD2">
              <w:rPr>
                <w:rFonts w:ascii="Times New Roman" w:eastAsia="Times New Roman" w:hAnsi="Times New Roman" w:cs="Times New Roman"/>
                <w:sz w:val="24"/>
                <w:szCs w:val="24"/>
              </w:rPr>
              <w:t xml:space="preserve"> (pav. 1)</w:t>
            </w:r>
          </w:p>
          <w:p w14:paraId="51A505DF" w14:textId="345A29EC" w:rsidR="00E27CE2" w:rsidRDefault="00E27CE2" w:rsidP="00E27CE2">
            <w:pPr>
              <w:pStyle w:val="ListParagraph"/>
              <w:tabs>
                <w:tab w:val="left" w:pos="740"/>
              </w:tabs>
              <w:spacing w:before="60" w:after="60"/>
              <w:ind w:left="31" w:firstLine="0"/>
              <w:rPr>
                <w:rFonts w:ascii="Times New Roman" w:hAnsi="Times New Roman" w:cs="Times New Roman"/>
                <w:sz w:val="24"/>
                <w:szCs w:val="24"/>
              </w:rPr>
            </w:pPr>
            <w:r w:rsidRPr="006203B7">
              <w:rPr>
                <w:rFonts w:ascii="Times New Roman" w:hAnsi="Times New Roman" w:cs="Times New Roman"/>
                <w:sz w:val="24"/>
                <w:szCs w:val="24"/>
              </w:rPr>
              <w:t xml:space="preserve">4.3. </w:t>
            </w:r>
            <w:r w:rsidRPr="00F4109B">
              <w:rPr>
                <w:rFonts w:ascii="Times New Roman" w:hAnsi="Times New Roman" w:cs="Times New Roman"/>
                <w:sz w:val="24"/>
                <w:szCs w:val="24"/>
              </w:rPr>
              <w:t>Apsauginė poveržlė turi būti 45 mm diametro</w:t>
            </w:r>
            <w:r>
              <w:rPr>
                <w:rFonts w:ascii="Times New Roman" w:hAnsi="Times New Roman" w:cs="Times New Roman"/>
                <w:sz w:val="24"/>
                <w:szCs w:val="24"/>
              </w:rPr>
              <w:t>.</w:t>
            </w:r>
            <w:r w:rsidR="00100FD2">
              <w:rPr>
                <w:rFonts w:ascii="Times New Roman" w:hAnsi="Times New Roman" w:cs="Times New Roman"/>
                <w:sz w:val="24"/>
                <w:szCs w:val="24"/>
              </w:rPr>
              <w:t xml:space="preserve"> </w:t>
            </w:r>
            <w:r w:rsidR="00100FD2">
              <w:rPr>
                <w:rFonts w:ascii="Times New Roman" w:eastAsia="Times New Roman" w:hAnsi="Times New Roman" w:cs="Times New Roman"/>
                <w:sz w:val="24"/>
                <w:szCs w:val="24"/>
              </w:rPr>
              <w:t>(pav. 1)</w:t>
            </w:r>
          </w:p>
          <w:p w14:paraId="32E62AF7" w14:textId="0D51899D" w:rsidR="00E27CE2" w:rsidRDefault="00E27CE2" w:rsidP="00E27CE2">
            <w:pPr>
              <w:pStyle w:val="ListParagraph"/>
              <w:tabs>
                <w:tab w:val="left" w:pos="740"/>
              </w:tabs>
              <w:spacing w:before="60" w:after="60"/>
              <w:ind w:left="31" w:firstLine="0"/>
              <w:rPr>
                <w:rFonts w:ascii="Times New Roman" w:hAnsi="Times New Roman" w:cs="Times New Roman"/>
                <w:sz w:val="24"/>
                <w:szCs w:val="24"/>
              </w:rPr>
            </w:pPr>
            <w:r>
              <w:rPr>
                <w:rFonts w:ascii="Times New Roman" w:hAnsi="Times New Roman" w:cs="Times New Roman"/>
                <w:sz w:val="24"/>
                <w:szCs w:val="24"/>
              </w:rPr>
              <w:t xml:space="preserve">4.4. </w:t>
            </w:r>
            <w:r w:rsidR="007C308C" w:rsidRPr="007C308C">
              <w:rPr>
                <w:rFonts w:ascii="Times New Roman" w:hAnsi="Times New Roman" w:cs="Times New Roman"/>
                <w:sz w:val="24"/>
                <w:szCs w:val="24"/>
              </w:rPr>
              <w:t>Įvorė privalo būti abipusio fiksavimo kaip nurodyta brėžinyje.</w:t>
            </w:r>
            <w:r w:rsidR="00100FD2">
              <w:rPr>
                <w:rFonts w:ascii="Times New Roman" w:hAnsi="Times New Roman" w:cs="Times New Roman"/>
                <w:sz w:val="24"/>
                <w:szCs w:val="24"/>
              </w:rPr>
              <w:t xml:space="preserve"> </w:t>
            </w:r>
            <w:r w:rsidR="00100FD2">
              <w:rPr>
                <w:rFonts w:ascii="Times New Roman" w:eastAsia="Times New Roman" w:hAnsi="Times New Roman" w:cs="Times New Roman"/>
                <w:sz w:val="24"/>
                <w:szCs w:val="24"/>
              </w:rPr>
              <w:t>(pav. 1)</w:t>
            </w:r>
          </w:p>
          <w:p w14:paraId="6EBBB724" w14:textId="7EAC44E8" w:rsidR="007C308C" w:rsidRDefault="001FC948" w:rsidP="00E27CE2">
            <w:pPr>
              <w:pStyle w:val="ListParagraph"/>
              <w:tabs>
                <w:tab w:val="left" w:pos="740"/>
              </w:tabs>
              <w:spacing w:before="60" w:after="60"/>
              <w:ind w:left="31" w:firstLine="0"/>
              <w:rPr>
                <w:rFonts w:ascii="Times New Roman" w:eastAsia="Times New Roman" w:hAnsi="Times New Roman" w:cs="Times New Roman"/>
                <w:sz w:val="24"/>
                <w:szCs w:val="24"/>
              </w:rPr>
            </w:pPr>
            <w:r w:rsidRPr="001FC948">
              <w:rPr>
                <w:rFonts w:ascii="Times New Roman" w:eastAsia="Times New Roman" w:hAnsi="Times New Roman" w:cs="Times New Roman"/>
                <w:sz w:val="24"/>
                <w:szCs w:val="24"/>
              </w:rPr>
              <w:t>4.5. Kiti konkretus prekės reikalavimai nurodyti brėžinyje. (pav. 1)</w:t>
            </w:r>
          </w:p>
          <w:p w14:paraId="6D2C4CB6" w14:textId="2A281EEB" w:rsidR="00B54837" w:rsidRPr="00E27CE2" w:rsidRDefault="001FC948" w:rsidP="00E27CE2">
            <w:pPr>
              <w:pStyle w:val="ListParagraph"/>
              <w:tabs>
                <w:tab w:val="left" w:pos="740"/>
              </w:tabs>
              <w:spacing w:before="60" w:after="60"/>
              <w:ind w:left="31" w:firstLine="0"/>
              <w:rPr>
                <w:rFonts w:ascii="Times New Roman" w:eastAsia="Times New Roman" w:hAnsi="Times New Roman" w:cs="Times New Roman"/>
                <w:sz w:val="24"/>
                <w:szCs w:val="24"/>
              </w:rPr>
            </w:pPr>
            <w:r w:rsidRPr="0DC133FB">
              <w:rPr>
                <w:rFonts w:ascii="Times New Roman" w:eastAsia="Times New Roman" w:hAnsi="Times New Roman" w:cs="Times New Roman"/>
                <w:sz w:val="24"/>
                <w:szCs w:val="24"/>
              </w:rPr>
              <w:t>4.6. Dantukai turi būti nauj</w:t>
            </w:r>
            <w:r w:rsidR="000D28D6">
              <w:rPr>
                <w:rFonts w:ascii="Times New Roman" w:eastAsia="Times New Roman" w:hAnsi="Times New Roman" w:cs="Times New Roman"/>
                <w:sz w:val="24"/>
                <w:szCs w:val="24"/>
              </w:rPr>
              <w:t>i ir</w:t>
            </w:r>
            <w:r w:rsidRPr="0DC133FB">
              <w:rPr>
                <w:rFonts w:ascii="Times New Roman" w:eastAsia="Times New Roman" w:hAnsi="Times New Roman" w:cs="Times New Roman"/>
                <w:sz w:val="24"/>
                <w:szCs w:val="24"/>
              </w:rPr>
              <w:t xml:space="preserve"> nenaudoti</w:t>
            </w:r>
            <w:r w:rsidR="000D28D6">
              <w:rPr>
                <w:rFonts w:ascii="Times New Roman" w:eastAsia="Times New Roman" w:hAnsi="Times New Roman" w:cs="Times New Roman"/>
                <w:sz w:val="24"/>
                <w:szCs w:val="24"/>
              </w:rPr>
              <w:t xml:space="preserve">. </w:t>
            </w:r>
            <w:r w:rsidRPr="0DC133FB">
              <w:rPr>
                <w:rFonts w:ascii="Times New Roman" w:eastAsia="Times New Roman" w:hAnsi="Times New Roman" w:cs="Times New Roman"/>
                <w:sz w:val="24"/>
                <w:szCs w:val="24"/>
              </w:rPr>
              <w:t xml:space="preserve"> </w:t>
            </w:r>
          </w:p>
          <w:p w14:paraId="62CC45F7" w14:textId="77777777" w:rsidR="00E27CE2" w:rsidRDefault="00E27CE2" w:rsidP="00221ED2">
            <w:pPr>
              <w:pStyle w:val="ListParagraph"/>
              <w:tabs>
                <w:tab w:val="left" w:pos="740"/>
              </w:tabs>
              <w:spacing w:before="60" w:after="60"/>
              <w:ind w:left="31" w:firstLine="0"/>
              <w:rPr>
                <w:rFonts w:ascii="Times New Roman" w:eastAsia="Times New Roman" w:hAnsi="Times New Roman" w:cs="Times New Roman"/>
                <w:sz w:val="24"/>
                <w:szCs w:val="24"/>
              </w:rPr>
            </w:pPr>
          </w:p>
          <w:p w14:paraId="1452FDD2" w14:textId="77777777" w:rsidR="006203B7" w:rsidRDefault="006203B7" w:rsidP="006203B7">
            <w:pPr>
              <w:pStyle w:val="ListParagraph"/>
              <w:keepNext/>
              <w:tabs>
                <w:tab w:val="left" w:pos="740"/>
              </w:tabs>
              <w:spacing w:before="60" w:after="60"/>
              <w:ind w:left="31" w:firstLine="0"/>
            </w:pPr>
            <w:r w:rsidRPr="006203B7">
              <w:rPr>
                <w:rFonts w:ascii="Times New Roman" w:eastAsia="Times New Roman" w:hAnsi="Times New Roman" w:cs="Times New Roman"/>
                <w:noProof/>
                <w:sz w:val="24"/>
                <w:szCs w:val="24"/>
              </w:rPr>
              <w:drawing>
                <wp:inline distT="0" distB="0" distL="0" distR="0" wp14:anchorId="25EDA377" wp14:editId="28A4DD61">
                  <wp:extent cx="5044877" cy="3215919"/>
                  <wp:effectExtent l="0" t="0" r="3810" b="3810"/>
                  <wp:docPr id="361585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58511" name=""/>
                          <pic:cNvPicPr/>
                        </pic:nvPicPr>
                        <pic:blipFill>
                          <a:blip r:embed="rId11"/>
                          <a:stretch>
                            <a:fillRect/>
                          </a:stretch>
                        </pic:blipFill>
                        <pic:spPr>
                          <a:xfrm>
                            <a:off x="0" y="0"/>
                            <a:ext cx="5044877" cy="3215919"/>
                          </a:xfrm>
                          <a:prstGeom prst="rect">
                            <a:avLst/>
                          </a:prstGeom>
                        </pic:spPr>
                      </pic:pic>
                    </a:graphicData>
                  </a:graphic>
                </wp:inline>
              </w:drawing>
            </w:r>
          </w:p>
          <w:p w14:paraId="4EE00BB3" w14:textId="08B04A77" w:rsidR="006203B7" w:rsidRDefault="006203B7" w:rsidP="006203B7">
            <w:pPr>
              <w:pStyle w:val="Caption"/>
              <w:jc w:val="center"/>
            </w:pPr>
            <w:r>
              <w:t xml:space="preserve">pav. </w:t>
            </w:r>
            <w:r>
              <w:fldChar w:fldCharType="begin"/>
            </w:r>
            <w:r>
              <w:instrText>SEQ pav. \* ARABIC</w:instrText>
            </w:r>
            <w:r>
              <w:fldChar w:fldCharType="separate"/>
            </w:r>
            <w:r w:rsidR="009545D0">
              <w:rPr>
                <w:noProof/>
              </w:rPr>
              <w:t>1</w:t>
            </w:r>
            <w:r>
              <w:fldChar w:fldCharType="end"/>
            </w:r>
          </w:p>
          <w:p w14:paraId="7B6FFFC9" w14:textId="77777777" w:rsidR="000C5B76" w:rsidRDefault="000C5B76" w:rsidP="000C5B76">
            <w:pPr>
              <w:pStyle w:val="ListParagraph"/>
              <w:tabs>
                <w:tab w:val="left" w:pos="740"/>
              </w:tabs>
              <w:spacing w:before="60" w:after="60"/>
              <w:ind w:left="31" w:firstLine="0"/>
              <w:jc w:val="center"/>
              <w:rPr>
                <w:rFonts w:ascii="Times New Roman" w:eastAsia="Times New Roman" w:hAnsi="Times New Roman" w:cs="Times New Roman"/>
                <w:b/>
                <w:bCs/>
                <w:sz w:val="24"/>
                <w:szCs w:val="24"/>
              </w:rPr>
            </w:pPr>
          </w:p>
          <w:p w14:paraId="39A8EC2E" w14:textId="77777777" w:rsidR="000C5B76" w:rsidRDefault="000C5B76" w:rsidP="000C5B76">
            <w:pPr>
              <w:pStyle w:val="ListParagraph"/>
              <w:tabs>
                <w:tab w:val="left" w:pos="740"/>
              </w:tabs>
              <w:spacing w:before="60" w:after="60"/>
              <w:ind w:left="31" w:firstLine="0"/>
              <w:jc w:val="center"/>
              <w:rPr>
                <w:rFonts w:ascii="Times New Roman" w:eastAsia="Times New Roman" w:hAnsi="Times New Roman" w:cs="Times New Roman"/>
                <w:b/>
                <w:bCs/>
                <w:sz w:val="24"/>
                <w:szCs w:val="24"/>
              </w:rPr>
            </w:pPr>
          </w:p>
          <w:p w14:paraId="20A6C305" w14:textId="77777777" w:rsidR="00FB00EB" w:rsidRDefault="00FB00EB" w:rsidP="000C5B76">
            <w:pPr>
              <w:pStyle w:val="ListParagraph"/>
              <w:tabs>
                <w:tab w:val="left" w:pos="740"/>
              </w:tabs>
              <w:spacing w:before="60" w:after="60"/>
              <w:ind w:left="31" w:firstLine="0"/>
              <w:jc w:val="center"/>
              <w:rPr>
                <w:rFonts w:ascii="Times New Roman" w:eastAsia="Times New Roman" w:hAnsi="Times New Roman" w:cs="Times New Roman"/>
                <w:b/>
                <w:bCs/>
                <w:sz w:val="24"/>
                <w:szCs w:val="24"/>
              </w:rPr>
            </w:pPr>
          </w:p>
          <w:p w14:paraId="2F964705" w14:textId="77777777" w:rsidR="00FB00EB" w:rsidRDefault="00FB00EB" w:rsidP="000C5B76">
            <w:pPr>
              <w:pStyle w:val="ListParagraph"/>
              <w:tabs>
                <w:tab w:val="left" w:pos="740"/>
              </w:tabs>
              <w:spacing w:before="60" w:after="60"/>
              <w:ind w:left="31" w:firstLine="0"/>
              <w:jc w:val="center"/>
              <w:rPr>
                <w:rFonts w:ascii="Times New Roman" w:eastAsia="Times New Roman" w:hAnsi="Times New Roman" w:cs="Times New Roman"/>
                <w:b/>
                <w:bCs/>
                <w:sz w:val="24"/>
                <w:szCs w:val="24"/>
              </w:rPr>
            </w:pPr>
          </w:p>
          <w:p w14:paraId="608DDE6F" w14:textId="77777777" w:rsidR="0082624F" w:rsidRDefault="0082624F" w:rsidP="000C5B76">
            <w:pPr>
              <w:pStyle w:val="ListParagraph"/>
              <w:tabs>
                <w:tab w:val="left" w:pos="740"/>
              </w:tabs>
              <w:spacing w:before="60" w:after="60"/>
              <w:ind w:left="31" w:firstLine="0"/>
              <w:jc w:val="center"/>
              <w:rPr>
                <w:rFonts w:ascii="Times New Roman" w:eastAsia="Times New Roman" w:hAnsi="Times New Roman" w:cs="Times New Roman"/>
                <w:b/>
                <w:bCs/>
                <w:sz w:val="24"/>
                <w:szCs w:val="24"/>
              </w:rPr>
            </w:pPr>
          </w:p>
          <w:p w14:paraId="70193568" w14:textId="2659687F" w:rsidR="000C5B76" w:rsidRDefault="000C5B76" w:rsidP="000C5B76">
            <w:pPr>
              <w:pStyle w:val="ListParagraph"/>
              <w:tabs>
                <w:tab w:val="left" w:pos="740"/>
              </w:tabs>
              <w:spacing w:before="60" w:after="60"/>
              <w:ind w:left="31" w:firstLine="0"/>
              <w:jc w:val="center"/>
              <w:rPr>
                <w:rFonts w:ascii="Times New Roman" w:eastAsia="Times New Roman" w:hAnsi="Times New Roman" w:cs="Times New Roman"/>
                <w:b/>
                <w:bCs/>
                <w:sz w:val="24"/>
                <w:szCs w:val="24"/>
              </w:rPr>
            </w:pPr>
            <w:r w:rsidRPr="000C5B76">
              <w:rPr>
                <w:rFonts w:ascii="Times New Roman" w:eastAsia="Times New Roman" w:hAnsi="Times New Roman" w:cs="Times New Roman"/>
                <w:b/>
                <w:bCs/>
                <w:sz w:val="24"/>
                <w:szCs w:val="24"/>
              </w:rPr>
              <w:lastRenderedPageBreak/>
              <w:t>Techniniai reikalavimai W</w:t>
            </w:r>
            <w:r>
              <w:rPr>
                <w:rFonts w:ascii="Times New Roman" w:eastAsia="Times New Roman" w:hAnsi="Times New Roman" w:cs="Times New Roman"/>
                <w:b/>
                <w:bCs/>
                <w:sz w:val="24"/>
                <w:szCs w:val="24"/>
              </w:rPr>
              <w:t>6</w:t>
            </w:r>
            <w:r w:rsidRPr="000C5B76">
              <w:rPr>
                <w:rFonts w:ascii="Times New Roman" w:eastAsia="Times New Roman" w:hAnsi="Times New Roman" w:cs="Times New Roman"/>
                <w:b/>
                <w:bCs/>
                <w:sz w:val="24"/>
                <w:szCs w:val="24"/>
              </w:rPr>
              <w:t xml:space="preserve"> dantys</w:t>
            </w:r>
            <w:r w:rsidR="002C01DF">
              <w:rPr>
                <w:rFonts w:ascii="Times New Roman" w:eastAsia="Times New Roman" w:hAnsi="Times New Roman" w:cs="Times New Roman"/>
                <w:b/>
                <w:bCs/>
                <w:sz w:val="24"/>
                <w:szCs w:val="24"/>
              </w:rPr>
              <w:t xml:space="preserve"> 800 vnt. </w:t>
            </w:r>
          </w:p>
          <w:p w14:paraId="6939D500" w14:textId="23F1F50F" w:rsidR="006203B7" w:rsidRDefault="006203B7" w:rsidP="00221ED2">
            <w:pPr>
              <w:pStyle w:val="ListParagraph"/>
              <w:tabs>
                <w:tab w:val="left" w:pos="740"/>
              </w:tabs>
              <w:spacing w:before="60" w:after="60"/>
              <w:ind w:left="31" w:firstLine="0"/>
              <w:rPr>
                <w:rFonts w:ascii="Times New Roman" w:eastAsia="Times New Roman" w:hAnsi="Times New Roman" w:cs="Times New Roman"/>
                <w:sz w:val="24"/>
                <w:szCs w:val="24"/>
              </w:rPr>
            </w:pPr>
          </w:p>
          <w:p w14:paraId="709E5689" w14:textId="70AC3F85" w:rsidR="000C5B76" w:rsidRPr="000D28D6" w:rsidRDefault="000C5B76" w:rsidP="000D28D6">
            <w:pPr>
              <w:pStyle w:val="ListParagraph"/>
              <w:tabs>
                <w:tab w:val="left" w:pos="740"/>
              </w:tabs>
              <w:spacing w:before="60" w:after="60"/>
              <w:ind w:left="31" w:firstLine="0"/>
            </w:pPr>
            <w:r>
              <w:rPr>
                <w:rFonts w:ascii="Times New Roman" w:eastAsia="Times New Roman" w:hAnsi="Times New Roman" w:cs="Times New Roman"/>
                <w:sz w:val="24"/>
                <w:szCs w:val="24"/>
              </w:rPr>
              <w:t xml:space="preserve">4.7. </w:t>
            </w:r>
            <w:r w:rsidR="000D28D6" w:rsidRPr="0DC133FB">
              <w:rPr>
                <w:rFonts w:ascii="Times New Roman" w:eastAsia="Times New Roman" w:hAnsi="Times New Roman" w:cs="Times New Roman"/>
                <w:sz w:val="24"/>
                <w:szCs w:val="24"/>
              </w:rPr>
              <w:t xml:space="preserve">Perkančioji organizacija savo veikloje naudoja </w:t>
            </w:r>
            <w:proofErr w:type="spellStart"/>
            <w:r w:rsidR="000D28D6" w:rsidRPr="0DC133FB">
              <w:rPr>
                <w:rFonts w:ascii="Times New Roman" w:eastAsia="Times New Roman" w:hAnsi="Times New Roman" w:cs="Times New Roman"/>
                <w:sz w:val="24"/>
                <w:szCs w:val="24"/>
              </w:rPr>
              <w:t>Wirtgen</w:t>
            </w:r>
            <w:proofErr w:type="spellEnd"/>
            <w:r w:rsidR="000D28D6" w:rsidRPr="0DC133FB">
              <w:rPr>
                <w:rFonts w:ascii="Times New Roman" w:eastAsia="Times New Roman" w:hAnsi="Times New Roman" w:cs="Times New Roman"/>
                <w:sz w:val="24"/>
                <w:szCs w:val="24"/>
              </w:rPr>
              <w:t xml:space="preserve"> gamintojo frezas ir perkami joms tinkantys frezų dantys.</w:t>
            </w:r>
          </w:p>
          <w:p w14:paraId="106ECE9E" w14:textId="7878E045" w:rsidR="008378B0" w:rsidRPr="00221ED2" w:rsidRDefault="008378B0" w:rsidP="00221ED2">
            <w:pPr>
              <w:pStyle w:val="ListParagraph"/>
              <w:tabs>
                <w:tab w:val="left" w:pos="740"/>
              </w:tabs>
              <w:spacing w:before="60" w:after="60"/>
              <w:ind w:left="31"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r w:rsidR="00623E8F" w:rsidRPr="00623E8F">
              <w:rPr>
                <w:rFonts w:ascii="Tahoma" w:hAnsi="Tahoma"/>
              </w:rPr>
              <w:t xml:space="preserve"> </w:t>
            </w:r>
            <w:proofErr w:type="spellStart"/>
            <w:r w:rsidR="00623E8F" w:rsidRPr="00623E8F">
              <w:rPr>
                <w:rFonts w:ascii="Times New Roman" w:eastAsia="Times New Roman" w:hAnsi="Times New Roman" w:cs="Times New Roman"/>
                <w:sz w:val="24"/>
                <w:szCs w:val="24"/>
              </w:rPr>
              <w:t>Kietmetalio</w:t>
            </w:r>
            <w:proofErr w:type="spellEnd"/>
            <w:r w:rsidR="00623E8F" w:rsidRPr="00623E8F">
              <w:rPr>
                <w:rFonts w:ascii="Times New Roman" w:eastAsia="Times New Roman" w:hAnsi="Times New Roman" w:cs="Times New Roman"/>
                <w:sz w:val="24"/>
                <w:szCs w:val="24"/>
              </w:rPr>
              <w:t xml:space="preserve"> kiekis dantuko W6 modelyje ne mažiau 30 gramų ir galvutės diametras ne mažiau 19 mm.</w:t>
            </w:r>
            <w:r w:rsidR="00100FD2">
              <w:rPr>
                <w:rFonts w:ascii="Times New Roman" w:eastAsia="Times New Roman" w:hAnsi="Times New Roman" w:cs="Times New Roman"/>
                <w:sz w:val="24"/>
                <w:szCs w:val="24"/>
              </w:rPr>
              <w:t xml:space="preserve"> (pav. 2)</w:t>
            </w:r>
          </w:p>
          <w:p w14:paraId="19207D17" w14:textId="7026DBDA" w:rsidR="008378B0" w:rsidRPr="008378B0" w:rsidRDefault="008378B0" w:rsidP="008378B0">
            <w:pPr>
              <w:pStyle w:val="ListParagraph"/>
              <w:tabs>
                <w:tab w:val="left" w:pos="740"/>
              </w:tabs>
              <w:spacing w:before="60" w:after="60"/>
              <w:ind w:left="31" w:firstLine="0"/>
              <w:jc w:val="both"/>
              <w:rPr>
                <w:rFonts w:ascii="Times New Roman" w:eastAsia="Times New Roman" w:hAnsi="Times New Roman" w:cs="Times New Roman"/>
                <w:sz w:val="24"/>
                <w:szCs w:val="24"/>
              </w:rPr>
            </w:pPr>
            <w:r w:rsidRPr="008378B0">
              <w:rPr>
                <w:rFonts w:ascii="Times New Roman" w:eastAsia="Times New Roman" w:hAnsi="Times New Roman" w:cs="Times New Roman"/>
                <w:sz w:val="24"/>
                <w:szCs w:val="24"/>
              </w:rPr>
              <w:t>4.9.</w:t>
            </w:r>
            <w:r w:rsidR="00623E8F">
              <w:rPr>
                <w:rFonts w:ascii="Times New Roman" w:eastAsia="Times New Roman" w:hAnsi="Times New Roman" w:cs="Times New Roman"/>
                <w:sz w:val="24"/>
                <w:szCs w:val="24"/>
              </w:rPr>
              <w:t xml:space="preserve"> </w:t>
            </w:r>
            <w:r w:rsidR="00623E8F" w:rsidRPr="00623E8F">
              <w:rPr>
                <w:rFonts w:ascii="Times New Roman" w:eastAsia="Times New Roman" w:hAnsi="Times New Roman" w:cs="Times New Roman"/>
                <w:sz w:val="24"/>
                <w:szCs w:val="24"/>
              </w:rPr>
              <w:t>Apsauginė poveržlė turi būti 45 mm diametro.</w:t>
            </w:r>
            <w:r w:rsidR="00100FD2">
              <w:rPr>
                <w:rFonts w:ascii="Times New Roman" w:eastAsia="Times New Roman" w:hAnsi="Times New Roman" w:cs="Times New Roman"/>
                <w:sz w:val="24"/>
                <w:szCs w:val="24"/>
              </w:rPr>
              <w:t xml:space="preserve"> (pav. 2)</w:t>
            </w:r>
          </w:p>
          <w:p w14:paraId="6B94DBEB" w14:textId="61C834F2" w:rsidR="008378B0" w:rsidRDefault="008378B0" w:rsidP="008378B0">
            <w:pPr>
              <w:pStyle w:val="ListParagraph"/>
              <w:tabs>
                <w:tab w:val="left" w:pos="740"/>
              </w:tabs>
              <w:spacing w:before="60" w:after="60"/>
              <w:ind w:left="31" w:firstLine="0"/>
              <w:jc w:val="both"/>
              <w:rPr>
                <w:rFonts w:ascii="Times New Roman" w:eastAsia="Times New Roman" w:hAnsi="Times New Roman" w:cs="Times New Roman"/>
                <w:sz w:val="24"/>
                <w:szCs w:val="24"/>
              </w:rPr>
            </w:pPr>
            <w:r w:rsidRPr="008378B0">
              <w:rPr>
                <w:rFonts w:ascii="Times New Roman" w:eastAsia="Times New Roman" w:hAnsi="Times New Roman" w:cs="Times New Roman"/>
                <w:sz w:val="24"/>
                <w:szCs w:val="24"/>
              </w:rPr>
              <w:t>4.10.</w:t>
            </w:r>
            <w:r w:rsidR="00623E8F">
              <w:rPr>
                <w:rFonts w:ascii="Times New Roman" w:eastAsia="Times New Roman" w:hAnsi="Times New Roman" w:cs="Times New Roman"/>
                <w:sz w:val="24"/>
                <w:szCs w:val="24"/>
              </w:rPr>
              <w:t xml:space="preserve"> </w:t>
            </w:r>
            <w:r w:rsidR="00623E8F" w:rsidRPr="00623E8F">
              <w:rPr>
                <w:rFonts w:ascii="Times New Roman" w:eastAsia="Times New Roman" w:hAnsi="Times New Roman" w:cs="Times New Roman"/>
                <w:sz w:val="24"/>
                <w:szCs w:val="24"/>
              </w:rPr>
              <w:t>Įvorė privalo būti abipusio fiksavimo kaip nurodyta brėžinyje.</w:t>
            </w:r>
            <w:r w:rsidR="00100FD2">
              <w:rPr>
                <w:rFonts w:ascii="Times New Roman" w:eastAsia="Times New Roman" w:hAnsi="Times New Roman" w:cs="Times New Roman"/>
                <w:sz w:val="24"/>
                <w:szCs w:val="24"/>
              </w:rPr>
              <w:t xml:space="preserve"> (pav. 2)</w:t>
            </w:r>
          </w:p>
          <w:p w14:paraId="5E9D0885" w14:textId="292BA089" w:rsidR="00623E8F" w:rsidRDefault="00623E8F" w:rsidP="008378B0">
            <w:pPr>
              <w:pStyle w:val="ListParagraph"/>
              <w:tabs>
                <w:tab w:val="left" w:pos="740"/>
              </w:tabs>
              <w:spacing w:before="60" w:after="60"/>
              <w:ind w:left="3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4.11. </w:t>
            </w:r>
            <w:r w:rsidR="009F14B2" w:rsidRPr="009F14B2">
              <w:rPr>
                <w:rFonts w:ascii="Times New Roman" w:eastAsia="Times New Roman" w:hAnsi="Times New Roman" w:cs="Times New Roman"/>
                <w:sz w:val="24"/>
                <w:szCs w:val="24"/>
              </w:rPr>
              <w:t>Kiti prekės reikalavimai nurodyti brėžinyje.</w:t>
            </w:r>
            <w:r w:rsidR="00100FD2">
              <w:rPr>
                <w:rFonts w:ascii="Times New Roman" w:eastAsia="Times New Roman" w:hAnsi="Times New Roman" w:cs="Times New Roman"/>
                <w:sz w:val="24"/>
                <w:szCs w:val="24"/>
              </w:rPr>
              <w:t xml:space="preserve"> (pav. 2)</w:t>
            </w:r>
          </w:p>
          <w:p w14:paraId="3E00D04C" w14:textId="00281E2C" w:rsidR="009F14B2" w:rsidRDefault="009F14B2" w:rsidP="008378B0">
            <w:pPr>
              <w:pStyle w:val="ListParagraph"/>
              <w:tabs>
                <w:tab w:val="left" w:pos="740"/>
              </w:tabs>
              <w:spacing w:before="60" w:after="60"/>
              <w:ind w:left="31"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4.12. </w:t>
            </w:r>
            <w:r w:rsidRPr="009F14B2">
              <w:rPr>
                <w:rFonts w:ascii="Times New Roman" w:eastAsia="Times New Roman" w:hAnsi="Times New Roman" w:cs="Times New Roman"/>
                <w:sz w:val="24"/>
                <w:szCs w:val="24"/>
              </w:rPr>
              <w:t>Dantukai turi būti nauji</w:t>
            </w:r>
            <w:r w:rsidR="000D28D6">
              <w:rPr>
                <w:rFonts w:ascii="Times New Roman" w:eastAsia="Times New Roman" w:hAnsi="Times New Roman" w:cs="Times New Roman"/>
                <w:sz w:val="24"/>
                <w:szCs w:val="24"/>
              </w:rPr>
              <w:t xml:space="preserve"> ir</w:t>
            </w:r>
            <w:r w:rsidRPr="009F14B2">
              <w:rPr>
                <w:rFonts w:ascii="Times New Roman" w:eastAsia="Times New Roman" w:hAnsi="Times New Roman" w:cs="Times New Roman"/>
                <w:sz w:val="24"/>
                <w:szCs w:val="24"/>
              </w:rPr>
              <w:t xml:space="preserve"> nenaudoti</w:t>
            </w:r>
            <w:r w:rsidR="000D28D6">
              <w:rPr>
                <w:rFonts w:ascii="Times New Roman" w:eastAsia="Times New Roman" w:hAnsi="Times New Roman" w:cs="Times New Roman"/>
                <w:sz w:val="24"/>
                <w:szCs w:val="24"/>
              </w:rPr>
              <w:t xml:space="preserve">. </w:t>
            </w:r>
            <w:r w:rsidRPr="009F14B2">
              <w:rPr>
                <w:rFonts w:ascii="Times New Roman" w:eastAsia="Times New Roman" w:hAnsi="Times New Roman" w:cs="Times New Roman"/>
                <w:sz w:val="24"/>
                <w:szCs w:val="24"/>
              </w:rPr>
              <w:t xml:space="preserve"> </w:t>
            </w:r>
          </w:p>
          <w:p w14:paraId="38BD971B" w14:textId="77777777" w:rsidR="009545D0" w:rsidRDefault="009545D0" w:rsidP="009545D0">
            <w:pPr>
              <w:pStyle w:val="ListParagraph"/>
              <w:keepNext/>
              <w:tabs>
                <w:tab w:val="left" w:pos="740"/>
              </w:tabs>
              <w:spacing w:before="60" w:after="60"/>
              <w:ind w:left="31" w:firstLine="0"/>
              <w:jc w:val="both"/>
            </w:pPr>
            <w:r w:rsidRPr="009545D0">
              <w:rPr>
                <w:rFonts w:ascii="Times New Roman" w:eastAsia="Times New Roman" w:hAnsi="Times New Roman" w:cs="Times New Roman"/>
                <w:noProof/>
                <w:sz w:val="24"/>
                <w:szCs w:val="24"/>
              </w:rPr>
              <w:drawing>
                <wp:inline distT="0" distB="0" distL="0" distR="0" wp14:anchorId="7B94776F" wp14:editId="09B6DD15">
                  <wp:extent cx="5601185" cy="3635055"/>
                  <wp:effectExtent l="0" t="0" r="0" b="3810"/>
                  <wp:docPr id="28963313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633130" name=""/>
                          <pic:cNvPicPr/>
                        </pic:nvPicPr>
                        <pic:blipFill>
                          <a:blip r:embed="rId12"/>
                          <a:stretch>
                            <a:fillRect/>
                          </a:stretch>
                        </pic:blipFill>
                        <pic:spPr>
                          <a:xfrm>
                            <a:off x="0" y="0"/>
                            <a:ext cx="5601185" cy="3635055"/>
                          </a:xfrm>
                          <a:prstGeom prst="rect">
                            <a:avLst/>
                          </a:prstGeom>
                        </pic:spPr>
                      </pic:pic>
                    </a:graphicData>
                  </a:graphic>
                </wp:inline>
              </w:drawing>
            </w:r>
          </w:p>
          <w:p w14:paraId="073389E6" w14:textId="4ED55B1A" w:rsidR="008C6743" w:rsidRPr="009545D0" w:rsidRDefault="009545D0" w:rsidP="009545D0">
            <w:pPr>
              <w:pStyle w:val="Caption"/>
              <w:jc w:val="center"/>
            </w:pPr>
            <w:r>
              <w:t xml:space="preserve">pav. </w:t>
            </w:r>
            <w:r>
              <w:fldChar w:fldCharType="begin"/>
            </w:r>
            <w:r>
              <w:instrText>SEQ pav. \* ARABIC</w:instrText>
            </w:r>
            <w:r>
              <w:fldChar w:fldCharType="separate"/>
            </w:r>
            <w:r>
              <w:rPr>
                <w:noProof/>
              </w:rPr>
              <w:t>2</w:t>
            </w:r>
            <w:r>
              <w:fldChar w:fldCharType="end"/>
            </w:r>
          </w:p>
        </w:tc>
      </w:tr>
      <w:tr w:rsidR="0E170923" w:rsidRPr="00327BF9" w14:paraId="18ADCF7C" w14:textId="77777777" w:rsidTr="0082624F">
        <w:trPr>
          <w:trHeight w:val="300"/>
        </w:trPr>
        <w:tc>
          <w:tcPr>
            <w:tcW w:w="421" w:type="dxa"/>
          </w:tcPr>
          <w:p w14:paraId="5020348A" w14:textId="7F961602" w:rsidR="0E170923" w:rsidRPr="00327BF9" w:rsidRDefault="00872521"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lastRenderedPageBreak/>
              <w:t>5.</w:t>
            </w:r>
          </w:p>
        </w:tc>
        <w:tc>
          <w:tcPr>
            <w:tcW w:w="4481" w:type="dxa"/>
          </w:tcPr>
          <w:p w14:paraId="6895B85F" w14:textId="41D83CBE" w:rsidR="0E170923" w:rsidRPr="00327BF9" w:rsidRDefault="0E170923"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Žalieji reikalavimai</w:t>
            </w:r>
          </w:p>
        </w:tc>
        <w:tc>
          <w:tcPr>
            <w:tcW w:w="4603" w:type="dxa"/>
          </w:tcPr>
          <w:p w14:paraId="5D0A35AA" w14:textId="77777777" w:rsidR="000D28D6" w:rsidRDefault="00516A60" w:rsidP="00C1308F">
            <w:pPr>
              <w:tabs>
                <w:tab w:val="left" w:pos="567"/>
              </w:tabs>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w:t>
            </w:r>
            <w:r w:rsidRPr="00516A60">
              <w:rPr>
                <w:rFonts w:ascii="Times New Roman" w:eastAsia="Times New Roman" w:hAnsi="Times New Roman" w:cs="Times New Roman"/>
                <w:color w:val="000000" w:themeColor="text1"/>
                <w:sz w:val="24"/>
                <w:szCs w:val="24"/>
              </w:rPr>
              <w:t>iūloma prekė, virtusi atliekomis, tinka paruošti pakartotinai naudoti ar perdirbti, vadovaujantis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w:t>
            </w:r>
            <w:r w:rsidR="000D28D6">
              <w:rPr>
                <w:rFonts w:ascii="Times New Roman" w:eastAsia="Times New Roman" w:hAnsi="Times New Roman" w:cs="Times New Roman"/>
                <w:color w:val="000000" w:themeColor="text1"/>
                <w:sz w:val="24"/>
                <w:szCs w:val="24"/>
              </w:rPr>
              <w:t>3</w:t>
            </w:r>
            <w:r w:rsidRPr="00516A60">
              <w:rPr>
                <w:rFonts w:ascii="Times New Roman" w:eastAsia="Times New Roman" w:hAnsi="Times New Roman" w:cs="Times New Roman"/>
                <w:color w:val="000000" w:themeColor="text1"/>
                <w:sz w:val="24"/>
                <w:szCs w:val="24"/>
              </w:rPr>
              <w:t xml:space="preserve"> p</w:t>
            </w:r>
            <w:r w:rsidR="000D28D6">
              <w:rPr>
                <w:rFonts w:ascii="Times New Roman" w:eastAsia="Times New Roman" w:hAnsi="Times New Roman" w:cs="Times New Roman"/>
                <w:color w:val="000000" w:themeColor="text1"/>
                <w:sz w:val="24"/>
                <w:szCs w:val="24"/>
              </w:rPr>
              <w:t>:</w:t>
            </w:r>
          </w:p>
          <w:p w14:paraId="7F21BE8E" w14:textId="6BB9A873" w:rsidR="00CE1761" w:rsidRPr="00327BF9" w:rsidRDefault="000D28D6" w:rsidP="00C1308F">
            <w:pPr>
              <w:tabs>
                <w:tab w:val="left" w:pos="567"/>
              </w:tabs>
              <w:jc w:val="both"/>
              <w:rPr>
                <w:rFonts w:ascii="Times New Roman" w:eastAsia="Times New Roman" w:hAnsi="Times New Roman" w:cs="Times New Roman"/>
                <w:sz w:val="24"/>
                <w:szCs w:val="24"/>
              </w:rPr>
            </w:pPr>
            <w:r>
              <w:rPr>
                <w:rFonts w:ascii="Times New Roman" w:eastAsia="Times New Roman" w:hAnsi="Times New Roman" w:cs="Times New Roman"/>
                <w:color w:val="000000" w:themeColor="text1"/>
                <w:sz w:val="24"/>
                <w:szCs w:val="24"/>
              </w:rPr>
              <w:t xml:space="preserve">- </w:t>
            </w:r>
            <w:r w:rsidRPr="000D28D6">
              <w:rPr>
                <w:rFonts w:ascii="Times New Roman" w:eastAsia="Times New Roman" w:hAnsi="Times New Roman" w:cs="Times New Roman"/>
                <w:color w:val="000000" w:themeColor="text1"/>
                <w:sz w:val="24"/>
                <w:szCs w:val="24"/>
              </w:rPr>
              <w:t xml:space="preserve">Prekės turi būti pristatomos ne intensyvaus eismo metu (pirmadieniais − ketvirtadieniais nuo 14:30 iki 16:00 val., penktadieniais ir švenčių dienų išvakarėse nuo 13:00 iki 14:00 val.) bei Tiekėjas Prekių tiekimui turi naudoti </w:t>
            </w:r>
            <w:r w:rsidRPr="000D28D6">
              <w:rPr>
                <w:rFonts w:ascii="Times New Roman" w:eastAsia="Times New Roman" w:hAnsi="Times New Roman" w:cs="Times New Roman"/>
                <w:color w:val="000000" w:themeColor="text1"/>
                <w:sz w:val="24"/>
                <w:szCs w:val="24"/>
              </w:rPr>
              <w:lastRenderedPageBreak/>
              <w:t>netaršias ir (ar) mažiau aplinką teršiančias transporto priemones, atitinkančias M ir N kategorijų kelių transporto priemonėms taikomus minimalius aplinkos apsaugos kriterijus, nustatytus Tvarkos aprašo 2 priedo X skyriuje „M ir N kategorijų kelių transporto priemonės“.</w:t>
            </w:r>
          </w:p>
        </w:tc>
      </w:tr>
    </w:tbl>
    <w:p w14:paraId="39E9CB48" w14:textId="77777777" w:rsidR="002A7375" w:rsidRPr="00327BF9" w:rsidRDefault="002A7375" w:rsidP="0082624F">
      <w:pPr>
        <w:rPr>
          <w:rFonts w:ascii="Times New Roman" w:eastAsia="Times New Roman" w:hAnsi="Times New Roman" w:cs="Times New Roman"/>
          <w:sz w:val="24"/>
          <w:szCs w:val="24"/>
        </w:rPr>
      </w:pPr>
    </w:p>
    <w:sectPr w:rsidR="002A7375" w:rsidRPr="00327BF9" w:rsidSect="00B72F2A">
      <w:headerReference w:type="default" r:id="rId13"/>
      <w:headerReference w:type="first" r:id="rId14"/>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820E5" w14:textId="77777777" w:rsidR="00803389" w:rsidRDefault="00803389" w:rsidP="00DD3A79">
      <w:pPr>
        <w:spacing w:line="240" w:lineRule="auto"/>
      </w:pPr>
      <w:r>
        <w:separator/>
      </w:r>
    </w:p>
  </w:endnote>
  <w:endnote w:type="continuationSeparator" w:id="0">
    <w:p w14:paraId="2A3C94DA" w14:textId="77777777" w:rsidR="00803389" w:rsidRDefault="0080338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FC87D" w14:textId="77777777" w:rsidR="00803389" w:rsidRDefault="00803389" w:rsidP="00DD3A79">
      <w:pPr>
        <w:spacing w:line="240" w:lineRule="auto"/>
      </w:pPr>
      <w:r>
        <w:separator/>
      </w:r>
    </w:p>
  </w:footnote>
  <w:footnote w:type="continuationSeparator" w:id="0">
    <w:p w14:paraId="0C64AFFC" w14:textId="77777777" w:rsidR="00803389" w:rsidRDefault="00803389"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5142690D" w:rsidR="007401A5" w:rsidRPr="007401A5" w:rsidRDefault="007401A5" w:rsidP="007401A5">
    <w:pPr>
      <w:pStyle w:val="Header"/>
      <w:rPr>
        <w:rFonts w:ascii="Times New Roman" w:hAnsi="Times New Roman" w:cs="Times New Roman"/>
      </w:rPr>
    </w:pPr>
  </w:p>
  <w:p w14:paraId="112D0861" w14:textId="77777777" w:rsidR="007401A5" w:rsidRPr="007401A5" w:rsidRDefault="007401A5" w:rsidP="007401A5">
    <w:pPr>
      <w:pStyle w:val="Head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0796B47"/>
    <w:multiLevelType w:val="hybridMultilevel"/>
    <w:tmpl w:val="AEB61C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6"/>
  </w:num>
  <w:num w:numId="2" w16cid:durableId="1724871316">
    <w:abstractNumId w:val="17"/>
  </w:num>
  <w:num w:numId="3" w16cid:durableId="1842963619">
    <w:abstractNumId w:val="7"/>
  </w:num>
  <w:num w:numId="4" w16cid:durableId="1254506901">
    <w:abstractNumId w:val="13"/>
  </w:num>
  <w:num w:numId="5" w16cid:durableId="1548957364">
    <w:abstractNumId w:val="3"/>
  </w:num>
  <w:num w:numId="6" w16cid:durableId="917516199">
    <w:abstractNumId w:val="15"/>
  </w:num>
  <w:num w:numId="7" w16cid:durableId="345138485">
    <w:abstractNumId w:val="12"/>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8"/>
  </w:num>
  <w:num w:numId="19" w16cid:durableId="3125666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ECD"/>
    <w:rsid w:val="00012AEE"/>
    <w:rsid w:val="00025A8D"/>
    <w:rsid w:val="00044240"/>
    <w:rsid w:val="00054E0B"/>
    <w:rsid w:val="00092BFA"/>
    <w:rsid w:val="000B3B35"/>
    <w:rsid w:val="000C5B76"/>
    <w:rsid w:val="000D28D6"/>
    <w:rsid w:val="000D3936"/>
    <w:rsid w:val="000E3FD5"/>
    <w:rsid w:val="001002C4"/>
    <w:rsid w:val="0010067C"/>
    <w:rsid w:val="00100FD2"/>
    <w:rsid w:val="001060AA"/>
    <w:rsid w:val="00110E33"/>
    <w:rsid w:val="00114516"/>
    <w:rsid w:val="00117AF6"/>
    <w:rsid w:val="001246BC"/>
    <w:rsid w:val="00127CA7"/>
    <w:rsid w:val="001331C6"/>
    <w:rsid w:val="001414F4"/>
    <w:rsid w:val="00177333"/>
    <w:rsid w:val="001836E8"/>
    <w:rsid w:val="00186ABA"/>
    <w:rsid w:val="00191747"/>
    <w:rsid w:val="00191FF0"/>
    <w:rsid w:val="001C6C2F"/>
    <w:rsid w:val="001D5638"/>
    <w:rsid w:val="001E0531"/>
    <w:rsid w:val="001E4123"/>
    <w:rsid w:val="001E4455"/>
    <w:rsid w:val="001F5C3B"/>
    <w:rsid w:val="001FC948"/>
    <w:rsid w:val="00221ED2"/>
    <w:rsid w:val="0022461E"/>
    <w:rsid w:val="00227BBD"/>
    <w:rsid w:val="00230CF3"/>
    <w:rsid w:val="002311C4"/>
    <w:rsid w:val="0024281E"/>
    <w:rsid w:val="0024691C"/>
    <w:rsid w:val="00247216"/>
    <w:rsid w:val="00252C6E"/>
    <w:rsid w:val="00260E1D"/>
    <w:rsid w:val="00263FF0"/>
    <w:rsid w:val="0026457D"/>
    <w:rsid w:val="00277DD2"/>
    <w:rsid w:val="00280015"/>
    <w:rsid w:val="0028024D"/>
    <w:rsid w:val="0028132A"/>
    <w:rsid w:val="00290CE2"/>
    <w:rsid w:val="00291D69"/>
    <w:rsid w:val="00296F62"/>
    <w:rsid w:val="002A7375"/>
    <w:rsid w:val="002B016F"/>
    <w:rsid w:val="002B02ED"/>
    <w:rsid w:val="002B34A9"/>
    <w:rsid w:val="002B393E"/>
    <w:rsid w:val="002B57A7"/>
    <w:rsid w:val="002C01DF"/>
    <w:rsid w:val="002D79C4"/>
    <w:rsid w:val="002E5373"/>
    <w:rsid w:val="002F119A"/>
    <w:rsid w:val="0030666D"/>
    <w:rsid w:val="00314265"/>
    <w:rsid w:val="00315197"/>
    <w:rsid w:val="00326010"/>
    <w:rsid w:val="00327BF9"/>
    <w:rsid w:val="00333936"/>
    <w:rsid w:val="00361B7B"/>
    <w:rsid w:val="00363086"/>
    <w:rsid w:val="00376D50"/>
    <w:rsid w:val="00377A0F"/>
    <w:rsid w:val="003879F1"/>
    <w:rsid w:val="0039598B"/>
    <w:rsid w:val="003B54F6"/>
    <w:rsid w:val="003C7C2E"/>
    <w:rsid w:val="003E48E6"/>
    <w:rsid w:val="004012BA"/>
    <w:rsid w:val="00423FB5"/>
    <w:rsid w:val="00426614"/>
    <w:rsid w:val="00427560"/>
    <w:rsid w:val="00441E9A"/>
    <w:rsid w:val="00450734"/>
    <w:rsid w:val="00462A70"/>
    <w:rsid w:val="0046784B"/>
    <w:rsid w:val="004B2396"/>
    <w:rsid w:val="004B2681"/>
    <w:rsid w:val="00513A28"/>
    <w:rsid w:val="00516A60"/>
    <w:rsid w:val="005330E4"/>
    <w:rsid w:val="00542F4A"/>
    <w:rsid w:val="00544FB6"/>
    <w:rsid w:val="005538BD"/>
    <w:rsid w:val="0055444C"/>
    <w:rsid w:val="00557BBD"/>
    <w:rsid w:val="0056183D"/>
    <w:rsid w:val="005644A2"/>
    <w:rsid w:val="00571049"/>
    <w:rsid w:val="005763CF"/>
    <w:rsid w:val="00587284"/>
    <w:rsid w:val="005A07A3"/>
    <w:rsid w:val="005D2E58"/>
    <w:rsid w:val="00607123"/>
    <w:rsid w:val="00614B60"/>
    <w:rsid w:val="006203B7"/>
    <w:rsid w:val="00623E8F"/>
    <w:rsid w:val="00634E5C"/>
    <w:rsid w:val="00641CD5"/>
    <w:rsid w:val="00654C64"/>
    <w:rsid w:val="006669F2"/>
    <w:rsid w:val="00666F21"/>
    <w:rsid w:val="00672D56"/>
    <w:rsid w:val="0067439A"/>
    <w:rsid w:val="0068364F"/>
    <w:rsid w:val="00690275"/>
    <w:rsid w:val="00693415"/>
    <w:rsid w:val="006A0610"/>
    <w:rsid w:val="006B23FC"/>
    <w:rsid w:val="006C459D"/>
    <w:rsid w:val="006C5FC5"/>
    <w:rsid w:val="006C648B"/>
    <w:rsid w:val="006C77CD"/>
    <w:rsid w:val="006F1AD3"/>
    <w:rsid w:val="006F3916"/>
    <w:rsid w:val="006F3E1B"/>
    <w:rsid w:val="006F5138"/>
    <w:rsid w:val="0071661B"/>
    <w:rsid w:val="00726743"/>
    <w:rsid w:val="00730F30"/>
    <w:rsid w:val="007401A5"/>
    <w:rsid w:val="0074656E"/>
    <w:rsid w:val="00754C70"/>
    <w:rsid w:val="0075727D"/>
    <w:rsid w:val="007649D7"/>
    <w:rsid w:val="007871BF"/>
    <w:rsid w:val="007972E1"/>
    <w:rsid w:val="007A20C8"/>
    <w:rsid w:val="007B52D5"/>
    <w:rsid w:val="007B792A"/>
    <w:rsid w:val="007C04C6"/>
    <w:rsid w:val="007C1D64"/>
    <w:rsid w:val="007C308C"/>
    <w:rsid w:val="007F0F26"/>
    <w:rsid w:val="007F6364"/>
    <w:rsid w:val="00803389"/>
    <w:rsid w:val="00804C79"/>
    <w:rsid w:val="00805563"/>
    <w:rsid w:val="008150B9"/>
    <w:rsid w:val="0082624F"/>
    <w:rsid w:val="0083617F"/>
    <w:rsid w:val="008378B0"/>
    <w:rsid w:val="008435F7"/>
    <w:rsid w:val="0085541F"/>
    <w:rsid w:val="0086460C"/>
    <w:rsid w:val="00871A40"/>
    <w:rsid w:val="00872521"/>
    <w:rsid w:val="00872656"/>
    <w:rsid w:val="00873FFD"/>
    <w:rsid w:val="00880FC1"/>
    <w:rsid w:val="008961FB"/>
    <w:rsid w:val="008A6379"/>
    <w:rsid w:val="008C667E"/>
    <w:rsid w:val="008C6743"/>
    <w:rsid w:val="008C7A29"/>
    <w:rsid w:val="008D2F96"/>
    <w:rsid w:val="008F35E0"/>
    <w:rsid w:val="009006A7"/>
    <w:rsid w:val="00941F8C"/>
    <w:rsid w:val="009545D0"/>
    <w:rsid w:val="00956DA5"/>
    <w:rsid w:val="00972C10"/>
    <w:rsid w:val="00977D67"/>
    <w:rsid w:val="00992C58"/>
    <w:rsid w:val="009B5C9B"/>
    <w:rsid w:val="009C1D3B"/>
    <w:rsid w:val="009C218E"/>
    <w:rsid w:val="009D3D32"/>
    <w:rsid w:val="009D5C9D"/>
    <w:rsid w:val="009D6C29"/>
    <w:rsid w:val="009E4F9D"/>
    <w:rsid w:val="009F14B2"/>
    <w:rsid w:val="00A00459"/>
    <w:rsid w:val="00A12BA1"/>
    <w:rsid w:val="00A21BFA"/>
    <w:rsid w:val="00A26067"/>
    <w:rsid w:val="00A27992"/>
    <w:rsid w:val="00A4110C"/>
    <w:rsid w:val="00A43A3D"/>
    <w:rsid w:val="00A4677E"/>
    <w:rsid w:val="00A6300C"/>
    <w:rsid w:val="00A74A24"/>
    <w:rsid w:val="00A86E44"/>
    <w:rsid w:val="00AB249E"/>
    <w:rsid w:val="00AB57A3"/>
    <w:rsid w:val="00AC5358"/>
    <w:rsid w:val="00AC76A9"/>
    <w:rsid w:val="00AC7C59"/>
    <w:rsid w:val="00AD7FB7"/>
    <w:rsid w:val="00AF74F7"/>
    <w:rsid w:val="00B060F9"/>
    <w:rsid w:val="00B14AF7"/>
    <w:rsid w:val="00B162EB"/>
    <w:rsid w:val="00B25F4B"/>
    <w:rsid w:val="00B27BA1"/>
    <w:rsid w:val="00B33789"/>
    <w:rsid w:val="00B52358"/>
    <w:rsid w:val="00B54837"/>
    <w:rsid w:val="00B64368"/>
    <w:rsid w:val="00B72F2A"/>
    <w:rsid w:val="00B76466"/>
    <w:rsid w:val="00B76EAC"/>
    <w:rsid w:val="00B93BF8"/>
    <w:rsid w:val="00B96571"/>
    <w:rsid w:val="00BA6208"/>
    <w:rsid w:val="00BC4F51"/>
    <w:rsid w:val="00BF2642"/>
    <w:rsid w:val="00C041F8"/>
    <w:rsid w:val="00C05534"/>
    <w:rsid w:val="00C05A52"/>
    <w:rsid w:val="00C064DF"/>
    <w:rsid w:val="00C1308F"/>
    <w:rsid w:val="00C1636B"/>
    <w:rsid w:val="00C252CD"/>
    <w:rsid w:val="00C740D3"/>
    <w:rsid w:val="00C77513"/>
    <w:rsid w:val="00C87BAF"/>
    <w:rsid w:val="00C97435"/>
    <w:rsid w:val="00CA2CAF"/>
    <w:rsid w:val="00CB0562"/>
    <w:rsid w:val="00CB417D"/>
    <w:rsid w:val="00CB53F8"/>
    <w:rsid w:val="00CD0702"/>
    <w:rsid w:val="00CD2C5E"/>
    <w:rsid w:val="00CE1761"/>
    <w:rsid w:val="00D131FD"/>
    <w:rsid w:val="00D2137E"/>
    <w:rsid w:val="00D4219C"/>
    <w:rsid w:val="00D621AA"/>
    <w:rsid w:val="00D753AB"/>
    <w:rsid w:val="00D83B37"/>
    <w:rsid w:val="00D94823"/>
    <w:rsid w:val="00DA0E0F"/>
    <w:rsid w:val="00DB1685"/>
    <w:rsid w:val="00DB6BF0"/>
    <w:rsid w:val="00DC4C4D"/>
    <w:rsid w:val="00DC5D63"/>
    <w:rsid w:val="00DD0A52"/>
    <w:rsid w:val="00DD3A79"/>
    <w:rsid w:val="00DE1854"/>
    <w:rsid w:val="00E2122E"/>
    <w:rsid w:val="00E27CE2"/>
    <w:rsid w:val="00E3007A"/>
    <w:rsid w:val="00E30E31"/>
    <w:rsid w:val="00E461FB"/>
    <w:rsid w:val="00E5747A"/>
    <w:rsid w:val="00E57FE9"/>
    <w:rsid w:val="00E60D81"/>
    <w:rsid w:val="00E63856"/>
    <w:rsid w:val="00E72F21"/>
    <w:rsid w:val="00E802A3"/>
    <w:rsid w:val="00E944AC"/>
    <w:rsid w:val="00EA1158"/>
    <w:rsid w:val="00EB50C7"/>
    <w:rsid w:val="00EE56C0"/>
    <w:rsid w:val="00EE74D5"/>
    <w:rsid w:val="00EF1417"/>
    <w:rsid w:val="00F04D72"/>
    <w:rsid w:val="00F110B3"/>
    <w:rsid w:val="00F32E70"/>
    <w:rsid w:val="00F350AC"/>
    <w:rsid w:val="00F404E4"/>
    <w:rsid w:val="00F4109B"/>
    <w:rsid w:val="00F540C2"/>
    <w:rsid w:val="00F54CF8"/>
    <w:rsid w:val="00F747FA"/>
    <w:rsid w:val="00F820E1"/>
    <w:rsid w:val="00F86097"/>
    <w:rsid w:val="00F866D6"/>
    <w:rsid w:val="00F95220"/>
    <w:rsid w:val="00F9572D"/>
    <w:rsid w:val="00F95E7B"/>
    <w:rsid w:val="00FB00EB"/>
    <w:rsid w:val="00FB0F41"/>
    <w:rsid w:val="00FB5260"/>
    <w:rsid w:val="00FC0779"/>
    <w:rsid w:val="00FD43ED"/>
    <w:rsid w:val="00FD50BE"/>
    <w:rsid w:val="00FD5A9B"/>
    <w:rsid w:val="00FD6397"/>
    <w:rsid w:val="00FD73F2"/>
    <w:rsid w:val="00FE3836"/>
    <w:rsid w:val="01359D24"/>
    <w:rsid w:val="04FCFAB5"/>
    <w:rsid w:val="05C2FADE"/>
    <w:rsid w:val="0634C35F"/>
    <w:rsid w:val="0802E308"/>
    <w:rsid w:val="08AD7E59"/>
    <w:rsid w:val="0B9BF352"/>
    <w:rsid w:val="0DC133FB"/>
    <w:rsid w:val="0E170923"/>
    <w:rsid w:val="0EAD794F"/>
    <w:rsid w:val="120131C0"/>
    <w:rsid w:val="153E6AF2"/>
    <w:rsid w:val="1571FEEE"/>
    <w:rsid w:val="157CD373"/>
    <w:rsid w:val="166B5132"/>
    <w:rsid w:val="1D278B38"/>
    <w:rsid w:val="1D5C3420"/>
    <w:rsid w:val="1EDA0CF6"/>
    <w:rsid w:val="1F049B91"/>
    <w:rsid w:val="1FD3458E"/>
    <w:rsid w:val="22DA867E"/>
    <w:rsid w:val="24745950"/>
    <w:rsid w:val="272D2D68"/>
    <w:rsid w:val="2816CDBF"/>
    <w:rsid w:val="2BE7F387"/>
    <w:rsid w:val="30A9B54A"/>
    <w:rsid w:val="321557D1"/>
    <w:rsid w:val="3759B795"/>
    <w:rsid w:val="387C5649"/>
    <w:rsid w:val="38AA35EC"/>
    <w:rsid w:val="3BEEBE75"/>
    <w:rsid w:val="3CFCB7A5"/>
    <w:rsid w:val="424447BE"/>
    <w:rsid w:val="425EC8B9"/>
    <w:rsid w:val="42774D34"/>
    <w:rsid w:val="487F1DAC"/>
    <w:rsid w:val="4988C7D0"/>
    <w:rsid w:val="50BEC9FC"/>
    <w:rsid w:val="53E1B755"/>
    <w:rsid w:val="586A9BED"/>
    <w:rsid w:val="58846A49"/>
    <w:rsid w:val="58849612"/>
    <w:rsid w:val="5C6B12A9"/>
    <w:rsid w:val="5D0D3786"/>
    <w:rsid w:val="5DA7B1DA"/>
    <w:rsid w:val="5E9D9AF7"/>
    <w:rsid w:val="681644BC"/>
    <w:rsid w:val="6AD21A40"/>
    <w:rsid w:val="6B866E87"/>
    <w:rsid w:val="6BAE0BC6"/>
    <w:rsid w:val="6BD2C2B7"/>
    <w:rsid w:val="6C4130F9"/>
    <w:rsid w:val="6DE047BB"/>
    <w:rsid w:val="770D5A03"/>
    <w:rsid w:val="7830F490"/>
    <w:rsid w:val="7999C89B"/>
    <w:rsid w:val="7B1A791F"/>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customStyle="1" w:styleId="normaltextrun">
    <w:name w:val="normaltextrun"/>
    <w:basedOn w:val="DefaultParagraphFont"/>
    <w:rsid w:val="00291D69"/>
  </w:style>
  <w:style w:type="paragraph" w:customStyle="1" w:styleId="TableParagraph">
    <w:name w:val="Table Paragraph"/>
    <w:basedOn w:val="Normal"/>
    <w:uiPriority w:val="1"/>
    <w:qFormat/>
    <w:rsid w:val="006C459D"/>
    <w:pPr>
      <w:widowControl w:val="0"/>
      <w:autoSpaceDE w:val="0"/>
      <w:autoSpaceDN w:val="0"/>
      <w:spacing w:line="240" w:lineRule="auto"/>
      <w:ind w:left="107"/>
    </w:pPr>
    <w:rPr>
      <w:rFonts w:ascii="Calibri" w:eastAsia="Calibri" w:hAnsi="Calibri" w:cs="Calibri"/>
    </w:rPr>
  </w:style>
  <w:style w:type="paragraph" w:styleId="NoSpacing">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Strong">
    <w:name w:val="Strong"/>
    <w:basedOn w:val="DefaultParagraphFont"/>
    <w:uiPriority w:val="22"/>
    <w:qFormat/>
    <w:rsid w:val="006C459D"/>
    <w:rPr>
      <w:b/>
      <w:bCs/>
    </w:rPr>
  </w:style>
  <w:style w:type="character" w:styleId="Emphasis">
    <w:name w:val="Emphasis"/>
    <w:basedOn w:val="DefaultParagraphFont"/>
    <w:uiPriority w:val="20"/>
    <w:qFormat/>
    <w:rsid w:val="006C459D"/>
    <w:rPr>
      <w:i/>
      <w:iCs/>
    </w:rPr>
  </w:style>
  <w:style w:type="paragraph" w:styleId="Revision">
    <w:name w:val="Revision"/>
    <w:hidden/>
    <w:uiPriority w:val="99"/>
    <w:semiHidden/>
    <w:rsid w:val="00230CF3"/>
    <w:pPr>
      <w:spacing w:line="240" w:lineRule="auto"/>
      <w:ind w:firstLine="0"/>
    </w:pPr>
  </w:style>
  <w:style w:type="paragraph" w:styleId="Caption">
    <w:name w:val="caption"/>
    <w:basedOn w:val="Normal"/>
    <w:next w:val="Normal"/>
    <w:uiPriority w:val="35"/>
    <w:unhideWhenUsed/>
    <w:qFormat/>
    <w:rsid w:val="006203B7"/>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59F96BB5F014DE7B5A1EB18E2AC88F2"/>
        <w:category>
          <w:name w:val="Bendrosios nuostatos"/>
          <w:gallery w:val="placeholder"/>
        </w:category>
        <w:types>
          <w:type w:val="bbPlcHdr"/>
        </w:types>
        <w:behaviors>
          <w:behavior w:val="content"/>
        </w:behaviors>
        <w:guid w:val="{AC61A46E-C1DC-4CE7-950B-9AA84F119F2F}"/>
      </w:docPartPr>
      <w:docPartBody>
        <w:p w:rsidR="003D544A" w:rsidRDefault="00354941" w:rsidP="00354941">
          <w:pPr>
            <w:pStyle w:val="C59F96BB5F014DE7B5A1EB18E2AC88F2"/>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10CE3"/>
    <w:rsid w:val="000235FA"/>
    <w:rsid w:val="00085E03"/>
    <w:rsid w:val="00095726"/>
    <w:rsid w:val="000C1C80"/>
    <w:rsid w:val="000C2D03"/>
    <w:rsid w:val="000D5CD7"/>
    <w:rsid w:val="000D7B92"/>
    <w:rsid w:val="001002C4"/>
    <w:rsid w:val="00112886"/>
    <w:rsid w:val="001331C6"/>
    <w:rsid w:val="001D26F5"/>
    <w:rsid w:val="001D5638"/>
    <w:rsid w:val="001F5C3B"/>
    <w:rsid w:val="00205B39"/>
    <w:rsid w:val="00252C6E"/>
    <w:rsid w:val="00354941"/>
    <w:rsid w:val="003A4B4E"/>
    <w:rsid w:val="003D544A"/>
    <w:rsid w:val="004E7E76"/>
    <w:rsid w:val="004F58AE"/>
    <w:rsid w:val="005644A2"/>
    <w:rsid w:val="0058303B"/>
    <w:rsid w:val="006846C7"/>
    <w:rsid w:val="006C77CD"/>
    <w:rsid w:val="006E6F4F"/>
    <w:rsid w:val="006F745C"/>
    <w:rsid w:val="00712C95"/>
    <w:rsid w:val="00721FA9"/>
    <w:rsid w:val="00723E5B"/>
    <w:rsid w:val="007871BF"/>
    <w:rsid w:val="007F6364"/>
    <w:rsid w:val="0085541F"/>
    <w:rsid w:val="009C1EAB"/>
    <w:rsid w:val="00A12BA1"/>
    <w:rsid w:val="00A2665B"/>
    <w:rsid w:val="00A569EF"/>
    <w:rsid w:val="00AF69EF"/>
    <w:rsid w:val="00B02BB8"/>
    <w:rsid w:val="00B202E5"/>
    <w:rsid w:val="00B96571"/>
    <w:rsid w:val="00BC4F51"/>
    <w:rsid w:val="00C05534"/>
    <w:rsid w:val="00C83CD7"/>
    <w:rsid w:val="00CD2C5E"/>
    <w:rsid w:val="00D4219C"/>
    <w:rsid w:val="00DC5D63"/>
    <w:rsid w:val="00E07696"/>
    <w:rsid w:val="00E3007A"/>
    <w:rsid w:val="00E37879"/>
    <w:rsid w:val="00E57FE9"/>
    <w:rsid w:val="00E833A2"/>
    <w:rsid w:val="00E84C98"/>
    <w:rsid w:val="00EA13FD"/>
    <w:rsid w:val="00F540C2"/>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54941"/>
    <w:rPr>
      <w:color w:val="808080"/>
    </w:rPr>
  </w:style>
  <w:style w:type="paragraph" w:customStyle="1" w:styleId="C59F96BB5F014DE7B5A1EB18E2AC88F2">
    <w:name w:val="C59F96BB5F014DE7B5A1EB18E2AC88F2"/>
    <w:rsid w:val="0035494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a557b3b5d4ecc06b51c5522014c101a">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5865c9c1f6a72223bb85ce70ec5bcdf"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476C03E5-E4EC-4D79-9223-A1472C80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117FC4-402F-4CC2-AA62-C1C4EDBD15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468</Words>
  <Characters>2670</Characters>
  <Application>Microsoft Office Word</Application>
  <DocSecurity>0</DocSecurity>
  <Lines>22</Lines>
  <Paragraphs>6</Paragraphs>
  <ScaleCrop>false</ScaleCrop>
  <Company>VĮ Registrų centras</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Simona Stankevičiūtė</cp:lastModifiedBy>
  <cp:revision>65</cp:revision>
  <dcterms:created xsi:type="dcterms:W3CDTF">2025-09-08T07:49:00Z</dcterms:created>
  <dcterms:modified xsi:type="dcterms:W3CDTF">2026-04-23T11:07:00Z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y fmtid="{D5CDD505-2E9C-101B-9397-08002B2CF9AE}" pid="11" name="docLang">
    <vt:lpwstr>lt</vt:lpwstr>
  </property>
</Properties>
</file>